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75515CF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E339D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465EDFBC" w:rsidR="00591004" w:rsidRDefault="008E339D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396B1301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8E33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012F13E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8E339D">
        <w:rPr>
          <w:rFonts w:ascii="Times New Roman" w:hAnsi="Times New Roman" w:cs="Times New Roman"/>
          <w:b/>
          <w:sz w:val="24"/>
          <w:szCs w:val="24"/>
        </w:rPr>
        <w:t xml:space="preserve"> №358 от 22</w:t>
      </w:r>
      <w:r w:rsidR="00F041D8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8E339D">
        <w:rPr>
          <w:rFonts w:ascii="Times New Roman" w:hAnsi="Times New Roman" w:cs="Times New Roman"/>
          <w:sz w:val="24"/>
          <w:szCs w:val="24"/>
        </w:rPr>
        <w:t>стью члена СРО А СМСБ - АО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8E339D">
        <w:rPr>
          <w:rFonts w:ascii="Times New Roman" w:hAnsi="Times New Roman" w:cs="Times New Roman"/>
          <w:sz w:val="24"/>
          <w:szCs w:val="24"/>
        </w:rPr>
        <w:t>ГОТХ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8E339D">
        <w:rPr>
          <w:rFonts w:ascii="Times New Roman" w:hAnsi="Times New Roman" w:cs="Times New Roman"/>
          <w:sz w:val="24"/>
          <w:szCs w:val="24"/>
        </w:rPr>
        <w:t>1025202265032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1B37676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8E339D">
        <w:rPr>
          <w:rFonts w:ascii="Times New Roman" w:hAnsi="Times New Roman" w:cs="Times New Roman"/>
          <w:b/>
          <w:sz w:val="24"/>
          <w:szCs w:val="24"/>
        </w:rPr>
        <w:t>Акт №360 от 22</w:t>
      </w:r>
      <w:r w:rsidR="00F041D8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8E339D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8E339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8E339D">
        <w:rPr>
          <w:rFonts w:ascii="Times New Roman" w:hAnsi="Times New Roman" w:cs="Times New Roman"/>
          <w:sz w:val="24"/>
          <w:szCs w:val="24"/>
        </w:rPr>
        <w:t>1055244019445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062317E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8E339D">
        <w:rPr>
          <w:rFonts w:ascii="Times New Roman" w:hAnsi="Times New Roman" w:cs="Times New Roman"/>
          <w:b/>
          <w:sz w:val="24"/>
          <w:szCs w:val="24"/>
        </w:rPr>
        <w:t>№361 от 22</w:t>
      </w:r>
      <w:r w:rsidR="00F041D8">
        <w:rPr>
          <w:rFonts w:ascii="Times New Roman" w:hAnsi="Times New Roman" w:cs="Times New Roman"/>
          <w:b/>
          <w:sz w:val="24"/>
          <w:szCs w:val="24"/>
        </w:rPr>
        <w:t>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E339D">
        <w:rPr>
          <w:rFonts w:ascii="Times New Roman" w:hAnsi="Times New Roman" w:cs="Times New Roman"/>
          <w:sz w:val="24"/>
          <w:szCs w:val="24"/>
        </w:rPr>
        <w:t>Строительно-монтажная компания 52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8E339D">
        <w:rPr>
          <w:rFonts w:ascii="Times New Roman" w:hAnsi="Times New Roman" w:cs="Times New Roman"/>
          <w:sz w:val="24"/>
          <w:szCs w:val="24"/>
        </w:rPr>
        <w:t>РН 1145249003745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716E541A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8E339D">
        <w:rPr>
          <w:rFonts w:ascii="Times New Roman" w:hAnsi="Times New Roman" w:cs="Times New Roman"/>
          <w:b/>
          <w:sz w:val="24"/>
          <w:szCs w:val="24"/>
        </w:rPr>
        <w:t xml:space="preserve"> №362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E339D">
        <w:rPr>
          <w:rFonts w:ascii="Times New Roman" w:hAnsi="Times New Roman" w:cs="Times New Roman"/>
          <w:b/>
          <w:sz w:val="24"/>
          <w:szCs w:val="24"/>
        </w:rPr>
        <w:t>т 22</w:t>
      </w:r>
      <w:r w:rsidR="00F041D8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E339D">
        <w:rPr>
          <w:rFonts w:ascii="Times New Roman" w:hAnsi="Times New Roman" w:cs="Times New Roman"/>
          <w:sz w:val="24"/>
          <w:szCs w:val="24"/>
        </w:rPr>
        <w:t>АЙТИ ЭНЕРГО» (ОГРН 1105256000552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26D40B37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339D">
        <w:rPr>
          <w:rFonts w:ascii="Times New Roman" w:hAnsi="Times New Roman" w:cs="Times New Roman"/>
          <w:b/>
          <w:sz w:val="24"/>
          <w:szCs w:val="24"/>
        </w:rPr>
        <w:t>Акт №363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E339D">
        <w:rPr>
          <w:rFonts w:ascii="Times New Roman" w:hAnsi="Times New Roman" w:cs="Times New Roman"/>
          <w:b/>
          <w:sz w:val="24"/>
          <w:szCs w:val="24"/>
        </w:rPr>
        <w:t>22</w:t>
      </w:r>
      <w:r w:rsidR="0050563E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8E339D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8E339D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339D">
        <w:rPr>
          <w:rFonts w:ascii="Times New Roman" w:hAnsi="Times New Roman" w:cs="Times New Roman"/>
          <w:sz w:val="24"/>
          <w:szCs w:val="24"/>
        </w:rPr>
        <w:t>Волга» (ОГРН 1025201418989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58B7A1EE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39D">
        <w:rPr>
          <w:rFonts w:ascii="Times New Roman" w:hAnsi="Times New Roman" w:cs="Times New Roman"/>
          <w:b/>
          <w:sz w:val="24"/>
          <w:szCs w:val="24"/>
        </w:rPr>
        <w:t>Акт №365 от 22</w:t>
      </w:r>
      <w:r w:rsidR="0050563E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E339D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8E339D">
        <w:rPr>
          <w:rFonts w:ascii="Times New Roman" w:hAnsi="Times New Roman" w:cs="Times New Roman"/>
          <w:sz w:val="24"/>
          <w:szCs w:val="24"/>
        </w:rPr>
        <w:t>(ОГРН 1120280033796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635F51E2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39D">
        <w:rPr>
          <w:rFonts w:ascii="Times New Roman" w:hAnsi="Times New Roman" w:cs="Times New Roman"/>
          <w:b/>
          <w:sz w:val="24"/>
          <w:szCs w:val="24"/>
        </w:rPr>
        <w:t>Акт №368 от 22</w:t>
      </w:r>
      <w:r w:rsidR="0050563E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E339D">
        <w:rPr>
          <w:rFonts w:ascii="Times New Roman" w:hAnsi="Times New Roman" w:cs="Times New Roman"/>
          <w:sz w:val="24"/>
          <w:szCs w:val="24"/>
        </w:rPr>
        <w:t>Инженерные Сети» (ОГРН 1145262007770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15AA017E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39D">
        <w:rPr>
          <w:rFonts w:ascii="Times New Roman" w:hAnsi="Times New Roman" w:cs="Times New Roman"/>
          <w:b/>
          <w:sz w:val="24"/>
          <w:szCs w:val="24"/>
        </w:rPr>
        <w:t>Акт №369 от 22</w:t>
      </w:r>
      <w:r w:rsidR="0050563E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E339D">
        <w:rPr>
          <w:rFonts w:ascii="Times New Roman" w:hAnsi="Times New Roman" w:cs="Times New Roman"/>
          <w:sz w:val="24"/>
          <w:szCs w:val="24"/>
        </w:rPr>
        <w:t>Эскадрилья» (ОГРН 1085258003566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0667DCA7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339D">
        <w:rPr>
          <w:rFonts w:ascii="Times New Roman" w:hAnsi="Times New Roman" w:cs="Times New Roman"/>
          <w:b/>
          <w:sz w:val="24"/>
          <w:szCs w:val="24"/>
        </w:rPr>
        <w:t>Акт №371 от 22</w:t>
      </w:r>
      <w:r w:rsidR="001B11B1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E339D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8E339D">
        <w:rPr>
          <w:rFonts w:ascii="Times New Roman" w:hAnsi="Times New Roman" w:cs="Times New Roman"/>
          <w:sz w:val="24"/>
          <w:szCs w:val="24"/>
        </w:rPr>
        <w:t>» (ОГРН 1045207154850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FECA24B" w14:textId="18021A15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№372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Дельта» (ОГРН 1125263007748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B8CA5A" w14:textId="163E8BDE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№373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 xml:space="preserve">СТК </w:t>
      </w:r>
      <w:proofErr w:type="spellStart"/>
      <w:r w:rsidR="00B95CBB">
        <w:rPr>
          <w:rFonts w:ascii="Times New Roman" w:hAnsi="Times New Roman" w:cs="Times New Roman"/>
          <w:sz w:val="24"/>
          <w:szCs w:val="24"/>
        </w:rPr>
        <w:t>Астэрия</w:t>
      </w:r>
      <w:proofErr w:type="spellEnd"/>
      <w:r w:rsidR="00B95CBB">
        <w:rPr>
          <w:rFonts w:ascii="Times New Roman" w:hAnsi="Times New Roman" w:cs="Times New Roman"/>
          <w:sz w:val="24"/>
          <w:szCs w:val="24"/>
        </w:rPr>
        <w:t>» (ОГРН 1125258004882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4095C91" w14:textId="1F6D73EC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№374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 xml:space="preserve">СК </w:t>
      </w:r>
      <w:proofErr w:type="spellStart"/>
      <w:r w:rsidR="00B95CBB">
        <w:rPr>
          <w:rFonts w:ascii="Times New Roman" w:hAnsi="Times New Roman" w:cs="Times New Roman"/>
          <w:sz w:val="24"/>
          <w:szCs w:val="24"/>
        </w:rPr>
        <w:t>Трэйд</w:t>
      </w:r>
      <w:proofErr w:type="spellEnd"/>
      <w:r w:rsidR="00B95CBB">
        <w:rPr>
          <w:rFonts w:ascii="Times New Roman" w:hAnsi="Times New Roman" w:cs="Times New Roman"/>
          <w:sz w:val="24"/>
          <w:szCs w:val="24"/>
        </w:rPr>
        <w:t>» (ОГРН 1155250001950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9E1429B" w14:textId="2388A441" w:rsidR="001B11B1" w:rsidRDefault="001B11B1" w:rsidP="001B11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№375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ПРОМИНВЕСТ» (ОГРН 1135260017837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1518CDF" w14:textId="7B84E32B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№376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за деятельностью члена СРО А СМСБ </w:t>
      </w:r>
      <w:r w:rsidR="00B95CBB"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B95CBB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5CBB">
        <w:rPr>
          <w:rFonts w:ascii="Times New Roman" w:hAnsi="Times New Roman" w:cs="Times New Roman"/>
          <w:sz w:val="24"/>
          <w:szCs w:val="24"/>
        </w:rPr>
        <w:t>Сергиевская Слобода» (ОГРН 1155246000194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F799AD6" w14:textId="6AFF333E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№378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ПЛАСТИК-НН» (ОГРН 1155258007860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6AF779" w14:textId="4FA15EF1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№379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ТАНДЭМ» (ОГРН 1075257004338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101C6FC" w14:textId="25D03381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№380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АЛУФ» (ОГРН 1025203579070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E7FA8E" w14:textId="56484FED" w:rsidR="006F6E83" w:rsidRDefault="006F6E83" w:rsidP="006F6E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№381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СТРОЙТОРГМОНТАЖ» (ОГРН 1175275032382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68B23F0" w14:textId="6AC8B741" w:rsidR="003C4A76" w:rsidRDefault="003C4A76" w:rsidP="003C4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№382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5CBB">
        <w:rPr>
          <w:rFonts w:ascii="Times New Roman" w:hAnsi="Times New Roman" w:cs="Times New Roman"/>
          <w:sz w:val="24"/>
          <w:szCs w:val="24"/>
        </w:rPr>
        <w:t>ИМГ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95CBB">
        <w:rPr>
          <w:rFonts w:ascii="Times New Roman" w:hAnsi="Times New Roman" w:cs="Times New Roman"/>
          <w:sz w:val="24"/>
          <w:szCs w:val="24"/>
        </w:rPr>
        <w:t>(ОГРН 1185275065623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E0B208C" w14:textId="5E58AB36" w:rsidR="003C4A76" w:rsidRDefault="003C4A76" w:rsidP="003C4A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5CBB">
        <w:rPr>
          <w:rFonts w:ascii="Times New Roman" w:hAnsi="Times New Roman" w:cs="Times New Roman"/>
          <w:b/>
          <w:sz w:val="24"/>
          <w:szCs w:val="24"/>
        </w:rPr>
        <w:t>Акт №384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</w:t>
      </w:r>
      <w:r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4247FE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4247FE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proofErr w:type="gramStart"/>
      <w:r w:rsidR="004247FE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4247FE">
        <w:rPr>
          <w:rFonts w:ascii="Times New Roman" w:hAnsi="Times New Roman" w:cs="Times New Roman"/>
          <w:sz w:val="24"/>
          <w:szCs w:val="24"/>
        </w:rPr>
        <w:t xml:space="preserve">» </w:t>
      </w:r>
      <w:r w:rsidR="004247F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247FE">
        <w:rPr>
          <w:rFonts w:ascii="Times New Roman" w:hAnsi="Times New Roman" w:cs="Times New Roman"/>
          <w:sz w:val="24"/>
          <w:szCs w:val="24"/>
        </w:rPr>
        <w:t>ОГРН 1087746955328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AD72CA2" w14:textId="0AAFF7D5" w:rsidR="001B11B1" w:rsidRDefault="003C4A76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247FE">
        <w:rPr>
          <w:rFonts w:ascii="Times New Roman" w:hAnsi="Times New Roman" w:cs="Times New Roman"/>
          <w:b/>
          <w:sz w:val="24"/>
          <w:szCs w:val="24"/>
        </w:rPr>
        <w:t>Акт №385 от 22</w:t>
      </w:r>
      <w:r>
        <w:rPr>
          <w:rFonts w:ascii="Times New Roman" w:hAnsi="Times New Roman" w:cs="Times New Roman"/>
          <w:b/>
          <w:sz w:val="24"/>
          <w:szCs w:val="24"/>
        </w:rPr>
        <w:t>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247FE">
        <w:rPr>
          <w:rFonts w:ascii="Times New Roman" w:hAnsi="Times New Roman" w:cs="Times New Roman"/>
          <w:sz w:val="24"/>
          <w:szCs w:val="24"/>
        </w:rPr>
        <w:t>Парус» (ОГРН 1175275034197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6B43953" w14:textId="4193B583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1115250001570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AB0E9A1" w14:textId="55F94ECF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Триумф-Строй» (ОГРН 1075256005714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D9765F" w14:textId="0A77EEA9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Эсперанс» (ОГРН 1165275074865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D35C65" w14:textId="32483C2D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№367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1165243050158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864576" w14:textId="3BE028DE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(ОГРН 1095260001430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A2B4B1" w14:textId="373AA9E3" w:rsidR="004247FE" w:rsidRDefault="004247FE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№377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Предприятие Норд» (ОГРН 1025204420427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BC35596" w14:textId="07413AC4" w:rsidR="004247FE" w:rsidRDefault="004247FE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№382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22.07.2020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Промышленная сварка» (ОГРН 1125256003938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23D1B23C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5B9C05E8" w14:textId="371931EF" w:rsidR="004247FE" w:rsidRDefault="002A3B98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="004247FE" w:rsidRPr="00AE40D4">
        <w:rPr>
          <w:rFonts w:ascii="Times New Roman" w:hAnsi="Times New Roman" w:cs="Times New Roman"/>
          <w:sz w:val="24"/>
          <w:szCs w:val="24"/>
        </w:rPr>
        <w:t xml:space="preserve"> </w:t>
      </w:r>
      <w:r w:rsidR="004247FE"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 w:rsidR="004247FE"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="004247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АО</w:t>
      </w:r>
      <w:r w:rsidR="004247FE"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4247FE"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="004247FE"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247FE">
        <w:rPr>
          <w:rFonts w:ascii="Times New Roman" w:hAnsi="Times New Roman" w:cs="Times New Roman"/>
          <w:sz w:val="24"/>
          <w:szCs w:val="24"/>
        </w:rPr>
        <w:t xml:space="preserve"> (ОГРН 1025202265032</w:t>
      </w:r>
      <w:r w:rsidR="004247FE"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4247FE">
        <w:rPr>
          <w:rFonts w:ascii="Times New Roman" w:hAnsi="Times New Roman" w:cs="Times New Roman"/>
          <w:b/>
          <w:sz w:val="24"/>
          <w:szCs w:val="24"/>
        </w:rPr>
        <w:t>до 18</w:t>
      </w:r>
      <w:r w:rsidR="004247FE">
        <w:rPr>
          <w:rFonts w:ascii="Times New Roman" w:hAnsi="Times New Roman" w:cs="Times New Roman"/>
          <w:b/>
          <w:sz w:val="24"/>
          <w:szCs w:val="24"/>
        </w:rPr>
        <w:t>.08</w:t>
      </w:r>
      <w:r w:rsidR="004247FE" w:rsidRPr="00AE40D4">
        <w:rPr>
          <w:rFonts w:ascii="Times New Roman" w:hAnsi="Times New Roman" w:cs="Times New Roman"/>
          <w:b/>
          <w:sz w:val="24"/>
          <w:szCs w:val="24"/>
        </w:rPr>
        <w:t>.2020</w:t>
      </w:r>
      <w:r w:rsidR="004247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47FE" w:rsidRPr="004247FE">
        <w:rPr>
          <w:rFonts w:ascii="Times New Roman" w:hAnsi="Times New Roman" w:cs="Times New Roman"/>
          <w:sz w:val="24"/>
          <w:szCs w:val="24"/>
        </w:rPr>
        <w:t>примененная мера действует до 20.08.2020г.</w:t>
      </w:r>
    </w:p>
    <w:p w14:paraId="4DD5F04D" w14:textId="001FE1C5" w:rsidR="000B6BDA" w:rsidRDefault="000B6BDA" w:rsidP="004247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ТСН-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1055244019445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7FE">
        <w:rPr>
          <w:rFonts w:ascii="Times New Roman" w:hAnsi="Times New Roman" w:cs="Times New Roman"/>
          <w:sz w:val="24"/>
          <w:szCs w:val="24"/>
        </w:rPr>
        <w:t>примененна</w:t>
      </w:r>
      <w:r>
        <w:rPr>
          <w:rFonts w:ascii="Times New Roman" w:hAnsi="Times New Roman" w:cs="Times New Roman"/>
          <w:sz w:val="24"/>
          <w:szCs w:val="24"/>
        </w:rPr>
        <w:t>я мера действует до 17</w:t>
      </w:r>
      <w:r w:rsidRPr="004247FE">
        <w:rPr>
          <w:rFonts w:ascii="Times New Roman" w:hAnsi="Times New Roman" w:cs="Times New Roman"/>
          <w:sz w:val="24"/>
          <w:szCs w:val="24"/>
        </w:rPr>
        <w:t>.08.2020г.</w:t>
      </w:r>
    </w:p>
    <w:p w14:paraId="3E369EB9" w14:textId="5DCEA6BA" w:rsidR="000B6BDA" w:rsidRDefault="000B6BDA" w:rsidP="000B6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Строительно-монтажная компания 52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1145249003745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7FE">
        <w:rPr>
          <w:rFonts w:ascii="Times New Roman" w:hAnsi="Times New Roman" w:cs="Times New Roman"/>
          <w:sz w:val="24"/>
          <w:szCs w:val="24"/>
        </w:rPr>
        <w:t>примененная мера действует до 20.08.2020г.</w:t>
      </w:r>
    </w:p>
    <w:p w14:paraId="3482A91A" w14:textId="4D2EB01C" w:rsidR="000B6BDA" w:rsidRDefault="000B6BDA" w:rsidP="000B6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1105256000552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17</w:t>
      </w:r>
      <w:r w:rsidRPr="004247FE">
        <w:rPr>
          <w:rFonts w:ascii="Times New Roman" w:hAnsi="Times New Roman" w:cs="Times New Roman"/>
          <w:sz w:val="24"/>
          <w:szCs w:val="24"/>
        </w:rPr>
        <w:t>.08.2020г.</w:t>
      </w:r>
    </w:p>
    <w:p w14:paraId="591A96B6" w14:textId="068B4632" w:rsidR="000B6BDA" w:rsidRDefault="000B6BDA" w:rsidP="000B6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Техстройинвест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1120280033796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17</w:t>
      </w:r>
      <w:r w:rsidRPr="004247FE">
        <w:rPr>
          <w:rFonts w:ascii="Times New Roman" w:hAnsi="Times New Roman" w:cs="Times New Roman"/>
          <w:sz w:val="24"/>
          <w:szCs w:val="24"/>
        </w:rPr>
        <w:t>.08.2020г.</w:t>
      </w:r>
    </w:p>
    <w:p w14:paraId="48ABB657" w14:textId="738F8CB7" w:rsidR="000B6BDA" w:rsidRDefault="000B6BDA" w:rsidP="000B6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Эскадрилья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1085258003566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26</w:t>
      </w:r>
      <w:r w:rsidRPr="004247FE">
        <w:rPr>
          <w:rFonts w:ascii="Times New Roman" w:hAnsi="Times New Roman" w:cs="Times New Roman"/>
          <w:sz w:val="24"/>
          <w:szCs w:val="24"/>
        </w:rPr>
        <w:t>.08.2020г.</w:t>
      </w:r>
    </w:p>
    <w:p w14:paraId="65163580" w14:textId="3A87D481" w:rsidR="000B6BDA" w:rsidRDefault="000B6BDA" w:rsidP="000B6B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организации поступило письмо от 08.07.2020 о продлении сроков для предоставления документов.</w:t>
      </w:r>
      <w:r w:rsidR="00EE1ADB">
        <w:rPr>
          <w:rFonts w:ascii="Times New Roman" w:hAnsi="Times New Roman" w:cs="Times New Roman"/>
          <w:sz w:val="24"/>
          <w:szCs w:val="24"/>
        </w:rPr>
        <w:t xml:space="preserve"> Поступившее письмо рассмотрено, срок продлен.</w:t>
      </w:r>
    </w:p>
    <w:p w14:paraId="6E86B9B3" w14:textId="5BF6A4D6" w:rsidR="00D83069" w:rsidRDefault="00D83069" w:rsidP="00D83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ПЛАСТИК-НН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1155258007860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7FE">
        <w:rPr>
          <w:rFonts w:ascii="Times New Roman" w:hAnsi="Times New Roman" w:cs="Times New Roman"/>
          <w:sz w:val="24"/>
          <w:szCs w:val="24"/>
        </w:rPr>
        <w:t>примененная мера действует до 20.08.2020г.</w:t>
      </w:r>
    </w:p>
    <w:p w14:paraId="201E8FFE" w14:textId="1E512E00" w:rsidR="00D83069" w:rsidRDefault="00D83069" w:rsidP="00D83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ТАНДЭМ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1075257004338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12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примененная мера действует до 17</w:t>
      </w:r>
      <w:r w:rsidRPr="004247FE">
        <w:rPr>
          <w:rFonts w:ascii="Times New Roman" w:hAnsi="Times New Roman" w:cs="Times New Roman"/>
          <w:sz w:val="24"/>
          <w:szCs w:val="24"/>
        </w:rPr>
        <w:t>.08.2020г.</w:t>
      </w:r>
    </w:p>
    <w:p w14:paraId="2B5E680E" w14:textId="6DDC9C1D" w:rsidR="00D83069" w:rsidRDefault="00D83069" w:rsidP="00D83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СТРОЙТОРГМОНТАЖ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1175275032382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247FE">
        <w:rPr>
          <w:rFonts w:ascii="Times New Roman" w:hAnsi="Times New Roman" w:cs="Times New Roman"/>
          <w:sz w:val="24"/>
          <w:szCs w:val="24"/>
        </w:rPr>
        <w:t>примененная мера действует до 20.08.2020г.</w:t>
      </w:r>
    </w:p>
    <w:p w14:paraId="6B1FB5A1" w14:textId="2F3C3C39" w:rsidR="00EE1ADB" w:rsidRDefault="00D83069" w:rsidP="000B6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1087746955328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</w:t>
      </w:r>
      <w:r>
        <w:rPr>
          <w:rFonts w:ascii="Times New Roman" w:hAnsi="Times New Roman" w:cs="Times New Roman"/>
          <w:b/>
          <w:sz w:val="24"/>
          <w:szCs w:val="24"/>
        </w:rPr>
        <w:t>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20.08.2020г.</w:t>
      </w:r>
    </w:p>
    <w:p w14:paraId="4FE00182" w14:textId="16F23342" w:rsidR="008D6453" w:rsidRPr="008D6453" w:rsidRDefault="008D6453" w:rsidP="000B6B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ИМГ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1185275065623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18.08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примененная мера действует до 20.08.2020г.</w:t>
      </w:r>
    </w:p>
    <w:p w14:paraId="15DBB916" w14:textId="12E3263E" w:rsidR="00A763CE" w:rsidRDefault="00A763CE" w:rsidP="00A763CE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Парус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1175275034197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3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6EA9F7B7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9912583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058DA26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BB5A931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2877EB" w14:textId="7777777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C244AC3" w14:textId="4E1EF538" w:rsidR="00CE2CDB" w:rsidRDefault="00037608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76F97565" w14:textId="501BD4D5" w:rsidR="00A763CE" w:rsidRDefault="00A763CE" w:rsidP="00A763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АО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Волга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1025201418989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24</w:t>
      </w:r>
      <w:r w:rsidR="00A842BD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A842BD">
        <w:rPr>
          <w:rFonts w:ascii="Times New Roman" w:hAnsi="Times New Roman" w:cs="Times New Roman"/>
          <w:b/>
          <w:sz w:val="24"/>
          <w:szCs w:val="24"/>
        </w:rPr>
        <w:t xml:space="preserve"> года, </w:t>
      </w:r>
      <w:r w:rsidR="00A842BD"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0AF807BA" w14:textId="550824F0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1145262007770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334692D2" w14:textId="7FAECD3E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1045207154850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7A60C153" w14:textId="79894FEA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1125263007748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1CBF3DFA" w14:textId="397FAEA1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Астэрия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1125258004882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2E5CE392" w14:textId="03CF037D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СК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Трэйд</w:t>
      </w:r>
      <w:proofErr w:type="spellEnd"/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1155250001950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2F048EC5" w14:textId="014430AE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ПРОМИНВЕСТ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1135260017837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61585B90" w14:textId="05AB134F" w:rsidR="00A842BD" w:rsidRDefault="00A842BD" w:rsidP="00A842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АО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Сергиевская Слобода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8D6453">
        <w:rPr>
          <w:rFonts w:ascii="Times New Roman" w:hAnsi="Times New Roman" w:cs="Times New Roman"/>
          <w:sz w:val="24"/>
          <w:szCs w:val="24"/>
        </w:rPr>
        <w:t xml:space="preserve"> (ОГРН 1155246000194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0FCF6179" w14:textId="2D7CDA97" w:rsidR="00A763CE" w:rsidRPr="008D6453" w:rsidRDefault="008D6453" w:rsidP="008D64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вынести Предупреждение ООО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1025203579070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 xml:space="preserve">до 24.08.2020 года, </w:t>
      </w:r>
      <w:r w:rsidRPr="00A842BD">
        <w:rPr>
          <w:rFonts w:ascii="Times New Roman" w:hAnsi="Times New Roman" w:cs="Times New Roman"/>
          <w:sz w:val="24"/>
          <w:szCs w:val="24"/>
        </w:rPr>
        <w:t>примененная мера действует до 26.08.2020г.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146FA7B7" w:rsidR="000A362F" w:rsidRPr="00F93523" w:rsidRDefault="00037608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7FA84876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1C4108">
        <w:rPr>
          <w:rFonts w:ascii="Times New Roman" w:hAnsi="Times New Roman" w:cs="Times New Roman"/>
          <w:sz w:val="24"/>
          <w:szCs w:val="24"/>
        </w:rPr>
        <w:t>ПромСтройСервис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C4108">
        <w:rPr>
          <w:rFonts w:ascii="Times New Roman" w:hAnsi="Times New Roman" w:cs="Times New Roman"/>
          <w:sz w:val="24"/>
          <w:szCs w:val="24"/>
        </w:rPr>
        <w:t>1115250001570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57727131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1C4108">
        <w:rPr>
          <w:rFonts w:ascii="Times New Roman" w:hAnsi="Times New Roman" w:cs="Times New Roman"/>
          <w:sz w:val="24"/>
          <w:szCs w:val="24"/>
        </w:rPr>
        <w:t>Триумф-Строй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C4108">
        <w:rPr>
          <w:rFonts w:ascii="Times New Roman" w:hAnsi="Times New Roman" w:cs="Times New Roman"/>
          <w:sz w:val="24"/>
          <w:szCs w:val="24"/>
        </w:rPr>
        <w:t>1075256005714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0F54183" w14:textId="047107DE" w:rsidR="00724EBA" w:rsidRDefault="00724EBA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1C4108">
        <w:rPr>
          <w:rFonts w:ascii="Times New Roman" w:hAnsi="Times New Roman" w:cs="Times New Roman"/>
          <w:sz w:val="24"/>
          <w:szCs w:val="24"/>
        </w:rPr>
        <w:t>Эсперанс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C4108">
        <w:rPr>
          <w:rFonts w:ascii="Times New Roman" w:hAnsi="Times New Roman" w:cs="Times New Roman"/>
          <w:sz w:val="24"/>
          <w:szCs w:val="24"/>
        </w:rPr>
        <w:t>1165275074865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FF0DFE8" w14:textId="7B24EAFD" w:rsidR="001C4108" w:rsidRDefault="001C4108" w:rsidP="001C4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Теплоремонт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1165243050158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257F806" w14:textId="28BA2174" w:rsidR="001C4108" w:rsidRDefault="001C4108" w:rsidP="001C4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Скайс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1095260001430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7A214B8" w14:textId="31FED046" w:rsidR="001C4108" w:rsidRDefault="001C4108" w:rsidP="001C41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Предприятие Норд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1025204420427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F47836C" w14:textId="0A40D079" w:rsidR="001C4108" w:rsidRDefault="001C4108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Промышленная сварка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>
        <w:rPr>
          <w:rFonts w:ascii="Times New Roman" w:hAnsi="Times New Roman" w:cs="Times New Roman"/>
          <w:sz w:val="24"/>
          <w:szCs w:val="24"/>
        </w:rPr>
        <w:t>1125256003938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14:paraId="62E7E314" w14:textId="5B6C0973" w:rsidR="000A362F" w:rsidRPr="00F93523" w:rsidRDefault="004E15B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6F6E83"/>
    <w:rsid w:val="00703141"/>
    <w:rsid w:val="00704B83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89D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E4229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8306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443A-38E5-4CB4-A96E-677241E9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2020-07-06T12:56:00Z</cp:lastPrinted>
  <dcterms:created xsi:type="dcterms:W3CDTF">2020-07-24T10:32:00Z</dcterms:created>
  <dcterms:modified xsi:type="dcterms:W3CDTF">2020-07-24T10:32:00Z</dcterms:modified>
</cp:coreProperties>
</file>