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51F0613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91D25">
        <w:rPr>
          <w:rFonts w:ascii="Times New Roman" w:hAnsi="Times New Roman" w:cs="Times New Roman"/>
          <w:b/>
          <w:sz w:val="24"/>
          <w:szCs w:val="24"/>
        </w:rPr>
        <w:t>51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154C351" w:rsidR="00B858CF" w:rsidRDefault="00791D2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200BB99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91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6AC5F55D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7B4100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E04A6BB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>на рассмотрение Дисциплин</w:t>
      </w:r>
      <w:r w:rsidR="00791D25">
        <w:rPr>
          <w:rFonts w:ascii="Times New Roman" w:hAnsi="Times New Roman" w:cs="Times New Roman"/>
          <w:sz w:val="24"/>
          <w:szCs w:val="24"/>
        </w:rPr>
        <w:t>арного комитета следующих документов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31D3E5F" w14:textId="0CB302E4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91D25">
        <w:rPr>
          <w:rFonts w:ascii="Times New Roman" w:hAnsi="Times New Roman" w:cs="Times New Roman"/>
          <w:b/>
          <w:sz w:val="24"/>
          <w:szCs w:val="24"/>
        </w:rPr>
        <w:t>Акт №ВП-627/08/22(2) от 05.08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791D25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791D25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791D25"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4FCB94B" w14:textId="2CB5B3EE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91D25">
        <w:rPr>
          <w:rFonts w:ascii="Times New Roman" w:hAnsi="Times New Roman" w:cs="Times New Roman"/>
          <w:b/>
          <w:sz w:val="24"/>
          <w:szCs w:val="24"/>
        </w:rPr>
        <w:t>Выписка из Протокола №71 от 04.08.2022 в отношении ИП Крохина А.В. (ИНН 522301326493)</w:t>
      </w:r>
    </w:p>
    <w:p w14:paraId="797754E3" w14:textId="1C4888DC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9896739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B465483" w14:textId="3F17A0BD" w:rsidR="0024488C" w:rsidRDefault="0024488C" w:rsidP="0024488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791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АВАНГАРД СПЕЦСТРОЙ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791D25">
        <w:rPr>
          <w:rFonts w:ascii="Times New Roman" w:hAnsi="Times New Roman" w:cs="Times New Roman"/>
          <w:color w:val="000000" w:themeColor="text1"/>
          <w:sz w:val="24"/>
          <w:szCs w:val="24"/>
        </w:rPr>
        <w:t>(ИНН 5262295537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3539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7B5DB6E4" w:rsidR="00EE3958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11CB9E0" w14:textId="2B71B503" w:rsidR="00353921" w:rsidRDefault="00353921" w:rsidP="00A1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113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связи с предоставлением гарантийного письма ИП Крохиным А.В на заседании Совета СРО АСМСБ было принято решение об отклонении рекомендации об исключении принятое Дисциплинарным комитетом   22.07.2022г.</w:t>
      </w:r>
    </w:p>
    <w:p w14:paraId="4439EC70" w14:textId="5BA274DA" w:rsidR="00353921" w:rsidRDefault="00353921" w:rsidP="00A1138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итогу рассмотрения переданных документов было предложено:</w:t>
      </w:r>
    </w:p>
    <w:p w14:paraId="496FD05E" w14:textId="7FA45FDE" w:rsidR="00353921" w:rsidRDefault="00353921" w:rsidP="0035392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B108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продлении принятой ранее меры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="00B10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Крохина А.В.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0812">
        <w:rPr>
          <w:rFonts w:ascii="Times New Roman" w:hAnsi="Times New Roman" w:cs="Times New Roman"/>
          <w:color w:val="000000" w:themeColor="text1"/>
          <w:sz w:val="24"/>
          <w:szCs w:val="24"/>
        </w:rPr>
        <w:t>(ИНН 522301326493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B108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08.09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B1245AC" w14:textId="5FFEC42D" w:rsidR="00A1138C" w:rsidRPr="009A15F2" w:rsidRDefault="00A1138C" w:rsidP="00A1138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707BB5D" w14:textId="77777777" w:rsidR="00A1138C" w:rsidRPr="009A15F2" w:rsidRDefault="00A1138C" w:rsidP="00A1138C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EABBD7F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D917B63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AC0E6" w14:textId="77777777" w:rsidR="00B10812" w:rsidRDefault="00B10812" w:rsidP="00B10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2742412" w14:textId="588B1A1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0B30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3F57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8A7"/>
    <w:rsid w:val="00243DE7"/>
    <w:rsid w:val="00244475"/>
    <w:rsid w:val="0024488C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3921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50F6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55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5F4F10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32BB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D25"/>
    <w:rsid w:val="00791EC8"/>
    <w:rsid w:val="00793AEA"/>
    <w:rsid w:val="0079553D"/>
    <w:rsid w:val="0079704E"/>
    <w:rsid w:val="007A2D76"/>
    <w:rsid w:val="007B17C0"/>
    <w:rsid w:val="007B285E"/>
    <w:rsid w:val="007B37E4"/>
    <w:rsid w:val="007B4100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189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138C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56F5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0812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1C7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664D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8D6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3850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1009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DA9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4FD"/>
    <w:rsid w:val="00FF2F2E"/>
    <w:rsid w:val="00FF32F6"/>
    <w:rsid w:val="00FF3C17"/>
    <w:rsid w:val="00FF5A61"/>
    <w:rsid w:val="00FF5ED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D94E-9E0F-4BE3-9370-C88C61B9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2022-07-22T08:20:00Z</cp:lastPrinted>
  <dcterms:created xsi:type="dcterms:W3CDTF">2022-08-11T08:29:00Z</dcterms:created>
  <dcterms:modified xsi:type="dcterms:W3CDTF">2022-08-12T07:15:00Z</dcterms:modified>
</cp:coreProperties>
</file>